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2020中国厦门</w:t>
      </w:r>
      <w:r>
        <w:rPr>
          <w:rFonts w:hint="eastAsia" w:ascii="黑体" w:hAnsi="黑体" w:eastAsia="黑体"/>
          <w:sz w:val="36"/>
          <w:szCs w:val="36"/>
          <w:lang w:eastAsia="zh-CN"/>
        </w:rPr>
        <w:t>国际眼镜业展览</w:t>
      </w:r>
      <w:r>
        <w:rPr>
          <w:rFonts w:hint="eastAsia" w:ascii="黑体" w:hAnsi="黑体" w:eastAsia="黑体"/>
          <w:sz w:val="36"/>
          <w:szCs w:val="36"/>
        </w:rPr>
        <w:t>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地毯采购及铺设项目说明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一、项目承包地点：厦门国际会展中心B3、B4、B5、B6共4个展厅</w:t>
      </w:r>
    </w:p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二、采购需求</w:t>
      </w:r>
    </w:p>
    <w:tbl>
      <w:tblPr>
        <w:tblStyle w:val="4"/>
        <w:tblW w:w="8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275"/>
        <w:gridCol w:w="2694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颜色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克数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预计数量（m2）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铺设位置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橙色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400g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15000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灰色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300g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12000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展位</w:t>
            </w:r>
          </w:p>
        </w:tc>
      </w:tr>
    </w:tbl>
    <w:p>
      <w:pPr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承包方式：包料、包工、包运输、包铺设、包维护、包地毯拆除、包场地清洁。</w:t>
      </w:r>
    </w:p>
    <w:p>
      <w:pPr>
        <w:rPr>
          <w:rFonts w:ascii="新宋体" w:hAnsi="新宋体" w:eastAsia="新宋体"/>
          <w:sz w:val="28"/>
          <w:szCs w:val="28"/>
        </w:rPr>
      </w:pPr>
      <w:bookmarkStart w:id="0" w:name="_GoBack"/>
      <w:bookmarkEnd w:id="0"/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厦门会展金泓信展览有限公司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2020年11月</w:t>
      </w:r>
    </w:p>
    <w:p>
      <w:pPr>
        <w:rPr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6FC"/>
    <w:rsid w:val="003D38D3"/>
    <w:rsid w:val="005C38A5"/>
    <w:rsid w:val="0070505E"/>
    <w:rsid w:val="00794D99"/>
    <w:rsid w:val="007F32B9"/>
    <w:rsid w:val="00810ED2"/>
    <w:rsid w:val="00814D9C"/>
    <w:rsid w:val="0081562A"/>
    <w:rsid w:val="00855B92"/>
    <w:rsid w:val="0087077C"/>
    <w:rsid w:val="00985678"/>
    <w:rsid w:val="009B6859"/>
    <w:rsid w:val="009F59A1"/>
    <w:rsid w:val="00A33BC4"/>
    <w:rsid w:val="00AA3633"/>
    <w:rsid w:val="00AE1B8C"/>
    <w:rsid w:val="00B21F42"/>
    <w:rsid w:val="00CE36FC"/>
    <w:rsid w:val="00D30FBC"/>
    <w:rsid w:val="00D65BFA"/>
    <w:rsid w:val="00D97D5C"/>
    <w:rsid w:val="00E75135"/>
    <w:rsid w:val="00FD2A79"/>
    <w:rsid w:val="5073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192</Characters>
  <Lines>1</Lines>
  <Paragraphs>1</Paragraphs>
  <TotalTime>4359</TotalTime>
  <ScaleCrop>false</ScaleCrop>
  <LinksUpToDate>false</LinksUpToDate>
  <CharactersWithSpaces>224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2019-04-28T05:48:00Z</dcterms:created>
  <dc:creator>user</dc:creator>
  <cp:lastModifiedBy>Administrator</cp:lastModifiedBy>
  <dcterms:modified xsi:type="dcterms:W3CDTF">2020-11-14T03:26:57Z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